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AA" w:rsidRDefault="00384BAA" w:rsidP="006C66B3">
      <w:pPr>
        <w:jc w:val="center"/>
        <w:rPr>
          <w:b/>
        </w:rPr>
      </w:pPr>
      <w:r w:rsidRPr="00B756B5">
        <w:rPr>
          <w:b/>
          <w:sz w:val="32"/>
          <w:szCs w:val="32"/>
        </w:rPr>
        <w:t>15.GRUP</w:t>
      </w:r>
      <w:r>
        <w:rPr>
          <w:b/>
          <w:sz w:val="32"/>
          <w:szCs w:val="32"/>
        </w:rPr>
        <w:t xml:space="preserve"> </w:t>
      </w:r>
      <w:r>
        <w:rPr>
          <w:b/>
          <w:sz w:val="32"/>
        </w:rPr>
        <w:t xml:space="preserve">                   </w:t>
      </w:r>
      <w:r w:rsidRPr="00861236">
        <w:rPr>
          <w:b/>
          <w:sz w:val="40"/>
        </w:rPr>
        <w:t xml:space="preserve">TEHDİT </w:t>
      </w:r>
      <w:r>
        <w:rPr>
          <w:b/>
          <w:sz w:val="32"/>
        </w:rPr>
        <w:t>PUANLAMA</w:t>
      </w:r>
    </w:p>
    <w:tbl>
      <w:tblPr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2"/>
        <w:gridCol w:w="11840"/>
        <w:gridCol w:w="1599"/>
      </w:tblGrid>
      <w:tr w:rsidR="00384BAA" w:rsidRPr="00C52C51" w:rsidTr="00C52C51">
        <w:trPr>
          <w:trHeight w:val="369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SIRA</w:t>
            </w:r>
          </w:p>
        </w:tc>
        <w:tc>
          <w:tcPr>
            <w:tcW w:w="11840" w:type="dxa"/>
          </w:tcPr>
          <w:p w:rsidR="00384BAA" w:rsidRPr="00C52C51" w:rsidRDefault="00384BAA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PUAN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1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Değerler Eğitimi</w:t>
            </w:r>
            <w:r>
              <w:t xml:space="preserve">ne yeterince önem verilmemesi 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2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Toplum nezdinde öğretmenlik m</w:t>
            </w:r>
            <w:r>
              <w:t xml:space="preserve">esleğinin itibarını kaybetmesi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3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Teknolojinin</w:t>
            </w:r>
            <w:r>
              <w:t xml:space="preserve"> kitap okuma oranını düşürmesi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4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Parç</w:t>
            </w:r>
            <w:r>
              <w:t xml:space="preserve">alanmış aile yapısının artması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384BAA" w:rsidRPr="00C52C51" w:rsidTr="00C52C51">
        <w:trPr>
          <w:trHeight w:val="369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5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Çıkara dayalı atama ve po</w:t>
            </w:r>
            <w:r>
              <w:t xml:space="preserve">litik amaçlı eğitim reformları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384BAA" w:rsidRPr="00C52C51" w:rsidTr="00C52C51">
        <w:trPr>
          <w:trHeight w:val="369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6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Eğitim politikalarının ist</w:t>
            </w:r>
            <w:r>
              <w:t xml:space="preserve">işare edilmeden değiştirilmesi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7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Geli</w:t>
            </w:r>
            <w:r>
              <w:t xml:space="preserve">r dağılımının adaletsiz olması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8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Doğal afetlerin ülkemizin bazı bölgelerine olumsuz etkisi</w:t>
            </w:r>
            <w:r>
              <w:t xml:space="preserve">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9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Hizmet edilen kitlelerin medya o</w:t>
            </w:r>
            <w:r>
              <w:t xml:space="preserve">kur yazarlığına sahip olmaması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10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Töre ve terör kor</w:t>
            </w:r>
            <w:r>
              <w:t xml:space="preserve">kusunun eğitime olumsuz etkisi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4BAA" w:rsidRPr="00C52C51" w:rsidTr="00C52C51">
        <w:trPr>
          <w:trHeight w:val="369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11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Yetişmiş nü</w:t>
            </w:r>
            <w:r>
              <w:t xml:space="preserve">fusun iyi değerlendirilememesi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12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Bakanlığa açılan davalarda</w:t>
            </w:r>
            <w:r>
              <w:t xml:space="preserve"> iptal kararlarının çok olması </w:t>
            </w:r>
          </w:p>
        </w:tc>
        <w:tc>
          <w:tcPr>
            <w:tcW w:w="1599" w:type="dxa"/>
          </w:tcPr>
          <w:p w:rsidR="00384BAA" w:rsidRPr="00C52C51" w:rsidRDefault="00384BAA" w:rsidP="00287EDC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13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Genç nüfusun çok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B75D74">
            <w:pPr>
              <w:spacing w:after="0" w:line="240" w:lineRule="auto"/>
              <w:jc w:val="center"/>
            </w:pPr>
            <w:r w:rsidRPr="00C52C51">
              <w:t>14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Coğrafi bölgelerin farklı özelliklere sahip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Ülkemizin dağlık bir yapıya sahip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Eğitimin ekolojiden uzak planlanması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17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Nüfus dağılımının dengesizliği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18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Güncel anayasanın yapılamamış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19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Teknolojinin okullarda dengeli kullanılamaması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 w:rsidRPr="00C52C51">
              <w:t>20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Ülkemiz tarafından teknoloji üretilmiyor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Anne ve babaların öğrencilerin eğitimiyle ilgili yeteri kadar zaman ayırmaması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Göçlerin fazla olması</w:t>
            </w:r>
            <w:bookmarkStart w:id="0" w:name="_GoBack"/>
            <w:bookmarkEnd w:id="0"/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Teknolojinin yüksek maliyetli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Teknolojik gelişmelere bağlı olarak ortaya kültürel yozlaşma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Ailelerin teknolojinin kullanımında öğrenciler üzerinde denetim sağlayamaması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Bilgisayar internet ve cep telefonunun öğrencilerin akademik başarılarına ve ahlaki gelişimlerine olumsuz etkisi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Maddi kaynakların yerinde ve zamanında kullanılmaması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Ekonominin dengesizliği nedeniyle eğitime önem verilmemesi, paraya dayalı çalışmanın önem kazanması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Bölgeler arası ekonomik farklılık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Bütçe konusunda Özel İdarenin olumsuz tutumu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Çalışacak personel konusunda Maliye Bakanlığına bağımlı olunması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Aynı okulda çok farklı öğrenci veli profillerinin olması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Deneyimli bürokratların iş başına gelmemesi,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Eğitim politikalarının toplum tüm kesimlerini kapsamaması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Bakanlıktaki değişimlerin eğitim vizyonunu sürekli etkilemesi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  <w:tr w:rsidR="00384BAA" w:rsidRPr="00C52C51" w:rsidTr="00C52C51">
        <w:trPr>
          <w:trHeight w:val="391"/>
        </w:trPr>
        <w:tc>
          <w:tcPr>
            <w:tcW w:w="922" w:type="dxa"/>
          </w:tcPr>
          <w:p w:rsidR="00384BAA" w:rsidRPr="00C52C51" w:rsidRDefault="00384BAA" w:rsidP="00C52C51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1840" w:type="dxa"/>
          </w:tcPr>
          <w:p w:rsidR="00384BAA" w:rsidRPr="00A67153" w:rsidRDefault="00384BAA" w:rsidP="00186F9F">
            <w:r w:rsidRPr="00A67153">
              <w:t>Türkiye ekonomisinin kırılgan yapısı</w:t>
            </w:r>
          </w:p>
        </w:tc>
        <w:tc>
          <w:tcPr>
            <w:tcW w:w="1599" w:type="dxa"/>
          </w:tcPr>
          <w:p w:rsidR="00384BAA" w:rsidRPr="00C52C51" w:rsidRDefault="00384BAA" w:rsidP="00C52C51">
            <w:pPr>
              <w:spacing w:after="0" w:line="240" w:lineRule="auto"/>
            </w:pPr>
          </w:p>
        </w:tc>
      </w:tr>
    </w:tbl>
    <w:p w:rsidR="00384BAA" w:rsidRDefault="00384BAA" w:rsidP="006C66B3"/>
    <w:p w:rsidR="00384BAA" w:rsidRPr="006C66B3" w:rsidRDefault="00384BAA" w:rsidP="006C66B3">
      <w:pPr>
        <w:jc w:val="center"/>
        <w:rPr>
          <w:b/>
        </w:rPr>
      </w:pPr>
    </w:p>
    <w:sectPr w:rsidR="00384BAA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BAA" w:rsidRDefault="00384BAA" w:rsidP="006C66B3">
      <w:pPr>
        <w:spacing w:after="0" w:line="240" w:lineRule="auto"/>
      </w:pPr>
      <w:r>
        <w:separator/>
      </w:r>
    </w:p>
  </w:endnote>
  <w:endnote w:type="continuationSeparator" w:id="1">
    <w:p w:rsidR="00384BAA" w:rsidRDefault="00384BA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BAA" w:rsidRDefault="00384BAA" w:rsidP="006C66B3">
      <w:pPr>
        <w:spacing w:after="0" w:line="240" w:lineRule="auto"/>
      </w:pPr>
      <w:r>
        <w:separator/>
      </w:r>
    </w:p>
  </w:footnote>
  <w:footnote w:type="continuationSeparator" w:id="1">
    <w:p w:rsidR="00384BAA" w:rsidRDefault="00384BAA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6B3"/>
    <w:rsid w:val="00186F9F"/>
    <w:rsid w:val="001A7136"/>
    <w:rsid w:val="00286654"/>
    <w:rsid w:val="00287EDC"/>
    <w:rsid w:val="00384BAA"/>
    <w:rsid w:val="003D4BD3"/>
    <w:rsid w:val="00642C5D"/>
    <w:rsid w:val="006C1467"/>
    <w:rsid w:val="006C66B3"/>
    <w:rsid w:val="007B22AE"/>
    <w:rsid w:val="007C60AF"/>
    <w:rsid w:val="007F4BCF"/>
    <w:rsid w:val="00861236"/>
    <w:rsid w:val="009B4473"/>
    <w:rsid w:val="009E24AF"/>
    <w:rsid w:val="00A57B85"/>
    <w:rsid w:val="00A67153"/>
    <w:rsid w:val="00B756B5"/>
    <w:rsid w:val="00B75D74"/>
    <w:rsid w:val="00BA33DA"/>
    <w:rsid w:val="00C52C51"/>
    <w:rsid w:val="00D21BE3"/>
    <w:rsid w:val="00FF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66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66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66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316</Words>
  <Characters>1805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</dc:title>
  <dc:subject/>
  <dc:creator>Abdussamed</dc:creator>
  <cp:keywords/>
  <dc:description/>
  <cp:lastModifiedBy>ercan</cp:lastModifiedBy>
  <cp:revision>4</cp:revision>
  <dcterms:created xsi:type="dcterms:W3CDTF">2013-11-05T16:37:00Z</dcterms:created>
  <dcterms:modified xsi:type="dcterms:W3CDTF">2013-11-05T16:39:00Z</dcterms:modified>
</cp:coreProperties>
</file>